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A73F90" w:rsidR="0058065E" w:rsidRDefault="00C25BD4">
      <w:pPr>
        <w:jc w:val="center"/>
      </w:pPr>
      <w:r>
        <w:rPr>
          <w:rFonts w:ascii="Shannon" w:eastAsia="Shannon" w:hAnsi="Shannon" w:cs="Shannon"/>
          <w:b/>
          <w:sz w:val="22"/>
          <w:szCs w:val="22"/>
        </w:rPr>
        <w:t>FINANCIAL AGREEMENT FOR 20</w:t>
      </w:r>
      <w:r>
        <w:rPr>
          <w:rFonts w:ascii="Shannon" w:eastAsia="Shannon" w:hAnsi="Shannon" w:cs="Shannon"/>
          <w:b/>
          <w:sz w:val="22"/>
          <w:szCs w:val="22"/>
        </w:rPr>
        <w:t>22 - 2023</w:t>
      </w:r>
    </w:p>
    <w:p w14:paraId="00000002" w14:textId="77777777" w:rsidR="0058065E" w:rsidRDefault="0058065E">
      <w:pPr>
        <w:jc w:val="center"/>
        <w:rPr>
          <w:rFonts w:ascii="Shannon" w:eastAsia="Shannon" w:hAnsi="Shannon" w:cs="Shannon"/>
          <w:b/>
          <w:sz w:val="22"/>
          <w:szCs w:val="22"/>
        </w:rPr>
      </w:pPr>
    </w:p>
    <w:p w14:paraId="00000003" w14:textId="0988592C" w:rsidR="0058065E" w:rsidRDefault="00C25BD4">
      <w:pPr>
        <w:tabs>
          <w:tab w:val="center" w:pos="4680"/>
        </w:tabs>
        <w:rPr>
          <w:rFonts w:ascii="Shannon" w:eastAsia="Shannon" w:hAnsi="Shannon" w:cs="Shannon"/>
          <w:i/>
          <w:sz w:val="20"/>
          <w:szCs w:val="20"/>
        </w:rPr>
      </w:pPr>
      <w:proofErr w:type="gramStart"/>
      <w:r>
        <w:rPr>
          <w:rFonts w:ascii="Shannon" w:eastAsia="Shannon" w:hAnsi="Shannon" w:cs="Shannon"/>
          <w:sz w:val="20"/>
          <w:szCs w:val="20"/>
        </w:rPr>
        <w:t>In order to</w:t>
      </w:r>
      <w:proofErr w:type="gramEnd"/>
      <w:r>
        <w:rPr>
          <w:rFonts w:ascii="Shannon" w:eastAsia="Shannon" w:hAnsi="Shannon" w:cs="Shannon"/>
          <w:sz w:val="20"/>
          <w:szCs w:val="20"/>
        </w:rPr>
        <w:t xml:space="preserve"> assure your child's place for next year we must ask that you complete and return this registration form and the $75 registration fee by </w:t>
      </w:r>
      <w:r>
        <w:rPr>
          <w:rFonts w:ascii="Shannon" w:eastAsia="Shannon" w:hAnsi="Shannon" w:cs="Shannon"/>
          <w:b/>
          <w:sz w:val="20"/>
          <w:szCs w:val="20"/>
          <w:u w:val="single"/>
        </w:rPr>
        <w:t>March 1</w:t>
      </w:r>
      <w:r>
        <w:rPr>
          <w:rFonts w:ascii="Shannon" w:eastAsia="Shannon" w:hAnsi="Shannon" w:cs="Shannon"/>
          <w:b/>
          <w:sz w:val="20"/>
          <w:szCs w:val="20"/>
          <w:u w:val="single"/>
          <w:vertAlign w:val="superscript"/>
        </w:rPr>
        <w:t>st</w:t>
      </w:r>
      <w:r>
        <w:rPr>
          <w:rFonts w:ascii="Shannon" w:eastAsia="Shannon" w:hAnsi="Shannon" w:cs="Shannon"/>
          <w:b/>
          <w:sz w:val="20"/>
          <w:szCs w:val="20"/>
          <w:u w:val="single"/>
        </w:rPr>
        <w:t xml:space="preserve"> with the remaining balance for book/activity fee due on April 30</w:t>
      </w:r>
      <w:r>
        <w:rPr>
          <w:rFonts w:ascii="Shannon" w:eastAsia="Shannon" w:hAnsi="Shannon" w:cs="Shannon"/>
          <w:b/>
          <w:sz w:val="20"/>
          <w:szCs w:val="20"/>
          <w:u w:val="single"/>
          <w:vertAlign w:val="superscript"/>
        </w:rPr>
        <w:t>th</w:t>
      </w:r>
      <w:r>
        <w:rPr>
          <w:rFonts w:ascii="Shannon" w:eastAsia="Shannon" w:hAnsi="Shannon" w:cs="Shannon"/>
          <w:b/>
          <w:sz w:val="20"/>
          <w:szCs w:val="20"/>
          <w:u w:val="single"/>
        </w:rPr>
        <w:t>, 2022</w:t>
      </w:r>
      <w:r>
        <w:rPr>
          <w:rFonts w:ascii="Shannon" w:eastAsia="Shannon" w:hAnsi="Shannon" w:cs="Shannon"/>
          <w:sz w:val="20"/>
          <w:szCs w:val="20"/>
          <w:u w:val="single"/>
        </w:rPr>
        <w:t>.</w:t>
      </w:r>
      <w:r>
        <w:rPr>
          <w:rFonts w:ascii="Shannon" w:eastAsia="Shannon" w:hAnsi="Shannon" w:cs="Shannon"/>
          <w:sz w:val="20"/>
          <w:szCs w:val="20"/>
        </w:rPr>
        <w:t xml:space="preserve">  If you do not return th</w:t>
      </w:r>
      <w:r>
        <w:rPr>
          <w:rFonts w:ascii="Shannon" w:eastAsia="Shannon" w:hAnsi="Shannon" w:cs="Shannon"/>
          <w:sz w:val="20"/>
          <w:szCs w:val="20"/>
        </w:rPr>
        <w:t xml:space="preserve">is re-registration form or if your financial account is not up to date, we cannot guarantee that your child(ren) will have a place next year.  If you currently have (a) child(ren) enrolled and will be enrolling another sibling (new to the school) you need </w:t>
      </w:r>
      <w:r>
        <w:rPr>
          <w:rFonts w:ascii="Shannon" w:eastAsia="Shannon" w:hAnsi="Shannon" w:cs="Shannon"/>
          <w:sz w:val="20"/>
          <w:szCs w:val="20"/>
        </w:rPr>
        <w:t>to fill out a new student application form.</w:t>
      </w:r>
    </w:p>
    <w:p w14:paraId="00000004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 xml:space="preserve">  </w:t>
      </w:r>
    </w:p>
    <w:p w14:paraId="00000005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 xml:space="preserve">__________I/We plan to send our child(ren) to Open Bible Christian Academy next year.  Please indicate the payment plan you will use next year.  All tuition payments will be through FACTS </w:t>
      </w:r>
    </w:p>
    <w:p w14:paraId="00000006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 xml:space="preserve"> </w:t>
      </w:r>
    </w:p>
    <w:p w14:paraId="00000007" w14:textId="77777777" w:rsidR="0058065E" w:rsidRDefault="00C25BD4">
      <w:pPr>
        <w:rPr>
          <w:rFonts w:ascii="Shannon" w:eastAsia="Shannon" w:hAnsi="Shannon" w:cs="Shannon"/>
          <w:b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></w:t>
      </w:r>
      <w:r>
        <w:rPr>
          <w:rFonts w:ascii="Shannon" w:eastAsia="Shannon" w:hAnsi="Shannon" w:cs="Shannon"/>
          <w:sz w:val="20"/>
          <w:szCs w:val="20"/>
        </w:rPr>
        <w:tab/>
        <w:t>Annual payment b</w:t>
      </w:r>
      <w:r>
        <w:rPr>
          <w:rFonts w:ascii="Shannon" w:eastAsia="Shannon" w:hAnsi="Shannon" w:cs="Shannon"/>
          <w:sz w:val="20"/>
          <w:szCs w:val="20"/>
        </w:rPr>
        <w:t>y August 15 with a 2% discount on tuition.</w:t>
      </w:r>
    </w:p>
    <w:p w14:paraId="00000008" w14:textId="6AF705CB" w:rsidR="0058065E" w:rsidRDefault="00C25BD4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hannon" w:eastAsia="Shannon" w:hAnsi="Shannon" w:cs="Shannon"/>
          <w:color w:val="000000"/>
          <w:sz w:val="20"/>
          <w:szCs w:val="20"/>
        </w:rPr>
      </w:pPr>
      <w:r>
        <w:rPr>
          <w:rFonts w:ascii="Shannon" w:eastAsia="Shannon" w:hAnsi="Shannon" w:cs="Shannon"/>
          <w:color w:val="000000"/>
          <w:sz w:val="20"/>
          <w:szCs w:val="20"/>
        </w:rPr>
        <w:t></w:t>
      </w:r>
      <w:r>
        <w:rPr>
          <w:rFonts w:ascii="Shannon" w:eastAsia="Shannon" w:hAnsi="Shannon" w:cs="Shannon"/>
          <w:color w:val="000000"/>
          <w:sz w:val="20"/>
          <w:szCs w:val="20"/>
        </w:rPr>
        <w:tab/>
        <w:t>Semi-annual payments, ½ due August 15, 2022</w:t>
      </w:r>
      <w:r>
        <w:rPr>
          <w:rFonts w:ascii="Shannon" w:eastAsia="Shannon" w:hAnsi="Shannon" w:cs="Shannon"/>
          <w:color w:val="000000"/>
          <w:sz w:val="20"/>
          <w:szCs w:val="20"/>
        </w:rPr>
        <w:t>; ½ due January 15, 2023</w:t>
      </w:r>
      <w:r>
        <w:rPr>
          <w:rFonts w:ascii="Shannon" w:eastAsia="Shannon" w:hAnsi="Shannon" w:cs="Shannon"/>
          <w:color w:val="000000"/>
          <w:sz w:val="20"/>
          <w:szCs w:val="20"/>
        </w:rPr>
        <w:t xml:space="preserve">.  (No discount)  </w:t>
      </w:r>
    </w:p>
    <w:p w14:paraId="00000009" w14:textId="77777777" w:rsidR="0058065E" w:rsidRDefault="00C25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hannon" w:eastAsia="Shannon" w:hAnsi="Shannon" w:cs="Shannon"/>
          <w:color w:val="000000"/>
          <w:sz w:val="20"/>
          <w:szCs w:val="20"/>
        </w:rPr>
      </w:pPr>
      <w:r>
        <w:rPr>
          <w:rFonts w:ascii="Shannon" w:eastAsia="Shannon" w:hAnsi="Shannon" w:cs="Shannon"/>
          <w:color w:val="000000"/>
          <w:sz w:val="20"/>
          <w:szCs w:val="20"/>
        </w:rPr>
        <w:t></w:t>
      </w:r>
      <w:r>
        <w:rPr>
          <w:rFonts w:ascii="Shannon" w:eastAsia="Shannon" w:hAnsi="Shannon" w:cs="Shannon"/>
          <w:color w:val="000000"/>
          <w:sz w:val="20"/>
          <w:szCs w:val="20"/>
        </w:rPr>
        <w:tab/>
      </w:r>
      <w:r>
        <w:rPr>
          <w:rFonts w:ascii="Shannon" w:eastAsia="Shannon" w:hAnsi="Shannon" w:cs="Shannon"/>
          <w:color w:val="000000"/>
          <w:sz w:val="20"/>
          <w:szCs w:val="20"/>
        </w:rPr>
        <w:t xml:space="preserve">Ten monthly payments (July through April) FACTS Fee Applies         </w:t>
      </w:r>
    </w:p>
    <w:p w14:paraId="0000000A" w14:textId="77777777" w:rsidR="0058065E" w:rsidRDefault="00C25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hannon" w:eastAsia="Shannon" w:hAnsi="Shannon" w:cs="Shannon"/>
          <w:color w:val="000000"/>
          <w:sz w:val="20"/>
          <w:szCs w:val="20"/>
        </w:rPr>
      </w:pPr>
      <w:r>
        <w:rPr>
          <w:rFonts w:ascii="Shannon" w:eastAsia="Shannon" w:hAnsi="Shannon" w:cs="Shannon"/>
          <w:color w:val="000000"/>
          <w:sz w:val="20"/>
          <w:szCs w:val="20"/>
        </w:rPr>
        <w:tab/>
      </w:r>
      <w:r>
        <w:rPr>
          <w:rFonts w:ascii="Shannon" w:eastAsia="Shannon" w:hAnsi="Shannon" w:cs="Shannon"/>
          <w:color w:val="000000"/>
          <w:sz w:val="20"/>
          <w:szCs w:val="20"/>
        </w:rPr>
        <w:t></w:t>
      </w:r>
      <w:r>
        <w:rPr>
          <w:rFonts w:ascii="Shannon" w:eastAsia="Shannon" w:hAnsi="Shannon" w:cs="Shannon"/>
          <w:color w:val="000000"/>
          <w:sz w:val="20"/>
          <w:szCs w:val="20"/>
        </w:rPr>
        <w:tab/>
        <w:t>1</w:t>
      </w:r>
      <w:r>
        <w:rPr>
          <w:rFonts w:ascii="Shannon" w:eastAsia="Shannon" w:hAnsi="Shannon" w:cs="Shannon"/>
          <w:color w:val="000000"/>
          <w:sz w:val="20"/>
          <w:szCs w:val="20"/>
          <w:vertAlign w:val="superscript"/>
        </w:rPr>
        <w:t>st</w:t>
      </w:r>
      <w:r>
        <w:rPr>
          <w:rFonts w:ascii="Shannon" w:eastAsia="Shannon" w:hAnsi="Shannon" w:cs="Shannon"/>
          <w:color w:val="000000"/>
          <w:sz w:val="20"/>
          <w:szCs w:val="20"/>
        </w:rPr>
        <w:t xml:space="preserve"> of the Month</w:t>
      </w:r>
    </w:p>
    <w:p w14:paraId="0000000B" w14:textId="77777777" w:rsidR="0058065E" w:rsidRDefault="00C25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hannon" w:eastAsia="Shannon" w:hAnsi="Shannon" w:cs="Shannon"/>
          <w:color w:val="000000"/>
          <w:sz w:val="20"/>
          <w:szCs w:val="20"/>
        </w:rPr>
      </w:pPr>
      <w:r>
        <w:rPr>
          <w:rFonts w:ascii="Shannon" w:eastAsia="Shannon" w:hAnsi="Shannon" w:cs="Shannon"/>
          <w:color w:val="000000"/>
          <w:sz w:val="20"/>
          <w:szCs w:val="20"/>
        </w:rPr>
        <w:tab/>
      </w:r>
      <w:r>
        <w:rPr>
          <w:rFonts w:ascii="Shannon" w:eastAsia="Shannon" w:hAnsi="Shannon" w:cs="Shannon"/>
          <w:color w:val="000000"/>
          <w:sz w:val="20"/>
          <w:szCs w:val="20"/>
        </w:rPr>
        <w:t></w:t>
      </w:r>
      <w:r>
        <w:rPr>
          <w:rFonts w:ascii="Shannon" w:eastAsia="Shannon" w:hAnsi="Shannon" w:cs="Shannon"/>
          <w:color w:val="000000"/>
          <w:sz w:val="20"/>
          <w:szCs w:val="20"/>
        </w:rPr>
        <w:tab/>
        <w:t>15</w:t>
      </w:r>
      <w:r>
        <w:rPr>
          <w:rFonts w:ascii="Shannon" w:eastAsia="Shannon" w:hAnsi="Shannon" w:cs="Shannon"/>
          <w:color w:val="000000"/>
          <w:sz w:val="20"/>
          <w:szCs w:val="20"/>
          <w:vertAlign w:val="superscript"/>
        </w:rPr>
        <w:t>th</w:t>
      </w:r>
      <w:r>
        <w:rPr>
          <w:rFonts w:ascii="Shannon" w:eastAsia="Shannon" w:hAnsi="Shannon" w:cs="Shannon"/>
          <w:color w:val="000000"/>
          <w:sz w:val="20"/>
          <w:szCs w:val="20"/>
        </w:rPr>
        <w:t xml:space="preserve"> of the Month</w:t>
      </w:r>
    </w:p>
    <w:p w14:paraId="0000000C" w14:textId="77777777" w:rsidR="0058065E" w:rsidRDefault="00C25BD4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hannon" w:eastAsia="Shannon" w:hAnsi="Shannon" w:cs="Shannon"/>
          <w:b/>
          <w:color w:val="000000"/>
          <w:sz w:val="20"/>
          <w:szCs w:val="20"/>
        </w:rPr>
      </w:pPr>
      <w:r>
        <w:rPr>
          <w:rFonts w:ascii="Shannon" w:eastAsia="Shannon" w:hAnsi="Shannon" w:cs="Shannon"/>
          <w:b/>
          <w:color w:val="000000"/>
          <w:sz w:val="20"/>
          <w:szCs w:val="20"/>
        </w:rPr>
        <w:t></w:t>
      </w:r>
      <w:r>
        <w:rPr>
          <w:rFonts w:ascii="Shannon" w:eastAsia="Shannon" w:hAnsi="Shannon" w:cs="Shannon"/>
          <w:b/>
          <w:color w:val="000000"/>
          <w:sz w:val="20"/>
          <w:szCs w:val="20"/>
        </w:rPr>
        <w:tab/>
        <w:t xml:space="preserve">I have confirmed with Mindy Miles in the Financial Office the Payment Plan chosen and completed all required information with FACTS </w:t>
      </w:r>
      <w:proofErr w:type="gramStart"/>
      <w:r>
        <w:rPr>
          <w:rFonts w:ascii="Shannon" w:eastAsia="Shannon" w:hAnsi="Shannon" w:cs="Shannon"/>
          <w:b/>
          <w:color w:val="000000"/>
          <w:sz w:val="20"/>
          <w:szCs w:val="20"/>
        </w:rPr>
        <w:t>on line</w:t>
      </w:r>
      <w:proofErr w:type="gramEnd"/>
      <w:r>
        <w:rPr>
          <w:rFonts w:ascii="Shannon" w:eastAsia="Shannon" w:hAnsi="Shannon" w:cs="Shannon"/>
          <w:b/>
          <w:color w:val="000000"/>
          <w:sz w:val="20"/>
          <w:szCs w:val="20"/>
        </w:rPr>
        <w:t xml:space="preserve">.   </w:t>
      </w:r>
    </w:p>
    <w:p w14:paraId="0000000D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0E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 xml:space="preserve">_______I/We do </w:t>
      </w:r>
      <w:r>
        <w:rPr>
          <w:rFonts w:ascii="Shannon" w:eastAsia="Shannon" w:hAnsi="Shannon" w:cs="Shannon"/>
          <w:b/>
          <w:sz w:val="20"/>
          <w:szCs w:val="20"/>
        </w:rPr>
        <w:t>NOT</w:t>
      </w:r>
      <w:r>
        <w:rPr>
          <w:rFonts w:ascii="Shannon" w:eastAsia="Shannon" w:hAnsi="Shannon" w:cs="Shannon"/>
          <w:sz w:val="20"/>
          <w:szCs w:val="20"/>
        </w:rPr>
        <w:t xml:space="preserve"> plan to send our child(ren) to Open Bible Christian Academy next year. </w:t>
      </w:r>
    </w:p>
    <w:p w14:paraId="0000000F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0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>Reason for not returning: _____________________________________________________________________</w:t>
      </w:r>
    </w:p>
    <w:p w14:paraId="00000011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2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>_____________________________________________________________________________________________</w:t>
      </w:r>
    </w:p>
    <w:p w14:paraId="00000013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4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5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 xml:space="preserve">_______We will need to use the service of COOL Club </w:t>
      </w:r>
    </w:p>
    <w:p w14:paraId="00000016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7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8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9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>Signatures:  Father ____________________________________ Date ___________________________</w:t>
      </w:r>
    </w:p>
    <w:p w14:paraId="0000001A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B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ab/>
      </w:r>
      <w:r>
        <w:rPr>
          <w:rFonts w:ascii="Shannon" w:eastAsia="Shannon" w:hAnsi="Shannon" w:cs="Shannon"/>
          <w:sz w:val="20"/>
          <w:szCs w:val="20"/>
        </w:rPr>
        <w:t xml:space="preserve">      Mother ___________________________________ Date ___________________________</w:t>
      </w:r>
    </w:p>
    <w:p w14:paraId="0000001C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D" w14:textId="77777777" w:rsidR="0058065E" w:rsidRDefault="00C25BD4">
      <w:pPr>
        <w:rPr>
          <w:rFonts w:ascii="Shannon" w:eastAsia="Shannon" w:hAnsi="Shannon" w:cs="Shannon"/>
          <w:sz w:val="20"/>
          <w:szCs w:val="20"/>
        </w:rPr>
      </w:pPr>
      <w:r>
        <w:rPr>
          <w:rFonts w:ascii="Shannon" w:eastAsia="Shannon" w:hAnsi="Shannon" w:cs="Shannon"/>
          <w:sz w:val="20"/>
          <w:szCs w:val="20"/>
        </w:rPr>
        <w:tab/>
        <w:t xml:space="preserve">      </w:t>
      </w:r>
    </w:p>
    <w:p w14:paraId="0000001E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1F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0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1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2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3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4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5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6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7" w14:textId="77777777" w:rsidR="0058065E" w:rsidRDefault="0058065E">
      <w:pPr>
        <w:rPr>
          <w:rFonts w:ascii="Shannon" w:eastAsia="Shannon" w:hAnsi="Shannon" w:cs="Shannon"/>
          <w:sz w:val="20"/>
          <w:szCs w:val="20"/>
        </w:rPr>
      </w:pPr>
    </w:p>
    <w:p w14:paraId="00000028" w14:textId="77777777" w:rsidR="0058065E" w:rsidRDefault="0058065E">
      <w:pPr>
        <w:jc w:val="center"/>
      </w:pPr>
    </w:p>
    <w:p w14:paraId="00000029" w14:textId="77777777" w:rsidR="0058065E" w:rsidRDefault="0058065E">
      <w:pPr>
        <w:jc w:val="center"/>
      </w:pPr>
    </w:p>
    <w:p w14:paraId="0000002A" w14:textId="77777777" w:rsidR="0058065E" w:rsidRDefault="0058065E">
      <w:pPr>
        <w:jc w:val="center"/>
        <w:rPr>
          <w:rFonts w:ascii="Shannon" w:eastAsia="Shannon" w:hAnsi="Shannon" w:cs="Shannon"/>
          <w:sz w:val="20"/>
          <w:szCs w:val="20"/>
        </w:rPr>
      </w:pPr>
    </w:p>
    <w:sectPr w:rsidR="0058065E">
      <w:pgSz w:w="12240" w:h="15840"/>
      <w:pgMar w:top="1440" w:right="1440" w:bottom="72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nn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5E"/>
    <w:rsid w:val="0058065E"/>
    <w:rsid w:val="00C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B98B"/>
  <w15:docId w15:val="{8F273AA2-E624-4FB9-9412-89FF7E4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680"/>
      </w:tabs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center" w:pos="4680"/>
      </w:tabs>
      <w:jc w:val="center"/>
      <w:outlineLvl w:val="1"/>
    </w:pPr>
    <w:rPr>
      <w:rFonts w:ascii="Arial" w:eastAsia="Arial" w:hAnsi="Arial" w:cs="Arial"/>
      <w:i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Miles</dc:creator>
  <cp:lastModifiedBy>Mindy Miles</cp:lastModifiedBy>
  <cp:revision>2</cp:revision>
  <dcterms:created xsi:type="dcterms:W3CDTF">2022-02-07T16:00:00Z</dcterms:created>
  <dcterms:modified xsi:type="dcterms:W3CDTF">2022-02-07T16:00:00Z</dcterms:modified>
</cp:coreProperties>
</file>